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F16" w:rsidRDefault="000769BB" w:rsidP="000769BB">
      <w:pPr>
        <w:spacing w:after="240"/>
        <w:rPr>
          <w:lang w:val="ka-GE" w:eastAsia="en-GB"/>
        </w:rPr>
      </w:pPr>
      <w:r>
        <w:rPr>
          <w:lang w:val="ka-GE" w:eastAsia="en-GB"/>
        </w:rPr>
        <w:t>ტექნიკური დავალება :</w:t>
      </w:r>
      <w:r>
        <w:rPr>
          <w:lang w:val="ka-GE" w:eastAsia="en-GB"/>
        </w:rPr>
        <w:br/>
      </w:r>
      <w:r>
        <w:rPr>
          <w:lang w:val="ka-GE" w:eastAsia="en-GB"/>
        </w:rPr>
        <w:br/>
        <w:t xml:space="preserve">გთხოვთ მოგვაწოდოთ </w:t>
      </w:r>
      <w:r>
        <w:rPr>
          <w:b/>
          <w:bCs/>
          <w:lang w:val="ka-GE" w:eastAsia="en-GB"/>
        </w:rPr>
        <w:t>ორი</w:t>
      </w:r>
      <w:r>
        <w:rPr>
          <w:lang w:val="ka-GE" w:eastAsia="en-GB"/>
        </w:rPr>
        <w:t xml:space="preserve">  ტარიფი საზღვაო  გადაზიდვაზე </w:t>
      </w:r>
      <w:r>
        <w:rPr>
          <w:b/>
          <w:bCs/>
          <w:lang w:val="ka-GE" w:eastAsia="en-GB"/>
        </w:rPr>
        <w:t>ჩინეთი, ტიანჯინიდან</w:t>
      </w:r>
      <w:r>
        <w:rPr>
          <w:lang w:val="ka-GE" w:eastAsia="en-GB"/>
        </w:rPr>
        <w:t xml:space="preserve"> </w:t>
      </w:r>
      <w:r>
        <w:rPr>
          <w:b/>
          <w:bCs/>
          <w:lang w:val="ka-GE" w:eastAsia="en-GB"/>
        </w:rPr>
        <w:t xml:space="preserve">ფოთის პორტამდე </w:t>
      </w:r>
      <w:r>
        <w:rPr>
          <w:lang w:val="ka-GE" w:eastAsia="en-GB"/>
        </w:rPr>
        <w:t xml:space="preserve">და </w:t>
      </w:r>
      <w:r>
        <w:rPr>
          <w:b/>
          <w:bCs/>
          <w:lang w:val="ka-GE" w:eastAsia="en-GB"/>
        </w:rPr>
        <w:t>კაზრეთი, საქართველომდე.</w:t>
      </w:r>
      <w:r>
        <w:rPr>
          <w:lang w:val="ka-GE" w:eastAsia="en-GB"/>
        </w:rPr>
        <w:br/>
      </w:r>
      <w:r>
        <w:rPr>
          <w:lang w:val="ka-GE" w:eastAsia="en-GB"/>
        </w:rPr>
        <w:br/>
        <w:t xml:space="preserve">უნდა უზრუნველყოთ : </w:t>
      </w:r>
    </w:p>
    <w:p w:rsidR="00594F16" w:rsidRDefault="000769BB" w:rsidP="000769BB">
      <w:pPr>
        <w:spacing w:after="240"/>
        <w:rPr>
          <w:lang w:val="ka-GE" w:eastAsia="en-GB"/>
        </w:rPr>
      </w:pPr>
      <w:r>
        <w:rPr>
          <w:b/>
          <w:bCs/>
          <w:color w:val="FF0000"/>
          <w:lang w:val="ka-GE" w:eastAsia="en-GB"/>
        </w:rPr>
        <w:t>1)</w:t>
      </w:r>
      <w:r>
        <w:rPr>
          <w:color w:val="FF0000"/>
          <w:lang w:val="ka-GE" w:eastAsia="en-GB"/>
        </w:rPr>
        <w:t xml:space="preserve">  </w:t>
      </w:r>
      <w:r>
        <w:rPr>
          <w:lang w:val="ka-GE" w:eastAsia="en-GB"/>
        </w:rPr>
        <w:t xml:space="preserve">5 x  Bulk shipment ან როგორც ალტერნატივა 5 x  Flat rack კონტეინერის </w:t>
      </w:r>
    </w:p>
    <w:p w:rsidR="00594F16" w:rsidRDefault="000769BB" w:rsidP="000769BB">
      <w:pPr>
        <w:spacing w:after="240"/>
        <w:rPr>
          <w:lang w:val="ka-GE" w:eastAsia="en-GB"/>
        </w:rPr>
      </w:pPr>
      <w:r>
        <w:rPr>
          <w:b/>
          <w:bCs/>
          <w:color w:val="FF0000"/>
          <w:lang w:val="ka-GE" w:eastAsia="en-GB"/>
        </w:rPr>
        <w:t>2)</w:t>
      </w:r>
      <w:r>
        <w:rPr>
          <w:lang w:val="ka-GE" w:eastAsia="en-GB"/>
        </w:rPr>
        <w:t xml:space="preserve">  8 x 40’HQ კონტეინერის </w:t>
      </w:r>
    </w:p>
    <w:p w:rsidR="000769BB" w:rsidRDefault="000769BB" w:rsidP="000769BB">
      <w:pPr>
        <w:spacing w:after="240"/>
        <w:rPr>
          <w:lang w:val="ka-GE" w:eastAsia="en-GB"/>
        </w:rPr>
      </w:pPr>
      <w:bookmarkStart w:id="0" w:name="_GoBack"/>
      <w:bookmarkEnd w:id="0"/>
      <w:r>
        <w:rPr>
          <w:b/>
          <w:bCs/>
          <w:color w:val="FF0000"/>
          <w:lang w:val="ka-GE" w:eastAsia="en-GB"/>
        </w:rPr>
        <w:t>3)</w:t>
      </w:r>
      <w:r>
        <w:rPr>
          <w:color w:val="FF0000"/>
          <w:lang w:val="ka-GE" w:eastAsia="en-GB"/>
        </w:rPr>
        <w:t xml:space="preserve">  </w:t>
      </w:r>
      <w:r>
        <w:rPr>
          <w:lang w:val="ka-GE" w:eastAsia="en-GB"/>
        </w:rPr>
        <w:t>9 x 40’ST კონტეინერის ტრანსპორტირება. ტვირთის ზომები,წონა და სხვა დეტალები გთხოვთ იხილოთ დანართში.</w:t>
      </w:r>
      <w:r>
        <w:rPr>
          <w:lang w:val="ka-GE" w:eastAsia="en-GB"/>
        </w:rPr>
        <w:br/>
      </w:r>
      <w:r>
        <w:rPr>
          <w:lang w:val="ka-GE" w:eastAsia="en-GB"/>
        </w:rPr>
        <w:br/>
        <w:t>ინკოტერმსი</w:t>
      </w:r>
      <w:r>
        <w:rPr>
          <w:lang w:val="fi-FI" w:eastAsia="en-GB"/>
        </w:rPr>
        <w:t xml:space="preserve">: FOB </w:t>
      </w:r>
      <w:r>
        <w:rPr>
          <w:lang w:val="ka-GE" w:eastAsia="en-GB"/>
        </w:rPr>
        <w:t>Tianjin.</w:t>
      </w:r>
      <w:r>
        <w:rPr>
          <w:lang w:val="ka-GE" w:eastAsia="en-GB"/>
        </w:rPr>
        <w:br/>
      </w:r>
      <w:r>
        <w:rPr>
          <w:lang w:val="ka-GE" w:eastAsia="en-GB"/>
        </w:rPr>
        <w:br/>
        <w:t>დაცლის ადგილი : Po</w:t>
      </w:r>
      <w:proofErr w:type="spellStart"/>
      <w:r>
        <w:rPr>
          <w:lang w:eastAsia="en-GB"/>
        </w:rPr>
        <w:t>ti</w:t>
      </w:r>
      <w:proofErr w:type="spellEnd"/>
      <w:r>
        <w:rPr>
          <w:lang w:eastAsia="en-GB"/>
        </w:rPr>
        <w:t xml:space="preserve">, Georgia </w:t>
      </w:r>
      <w:r>
        <w:rPr>
          <w:lang w:val="ka-GE" w:eastAsia="en-GB"/>
        </w:rPr>
        <w:t>ან Bolnisi region, 1103, Kazreti settlement, Georgia , RMG Copper warehouse.</w:t>
      </w:r>
      <w:r>
        <w:rPr>
          <w:lang w:val="ka-GE" w:eastAsia="en-GB"/>
        </w:rPr>
        <w:br/>
      </w:r>
      <w:r>
        <w:rPr>
          <w:lang w:val="ka-GE" w:eastAsia="en-GB"/>
        </w:rPr>
        <w:br/>
      </w:r>
      <w:r>
        <w:rPr>
          <w:rFonts w:ascii="Sylfaen" w:hAnsi="Sylfaen"/>
          <w:lang w:val="ka-GE"/>
        </w:rPr>
        <w:t>გადამზიდველმა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 xml:space="preserve">შეამოწმოს </w:t>
      </w:r>
      <w:r>
        <w:rPr>
          <w:rFonts w:ascii="Sylfaen" w:hAnsi="Sylfaen"/>
          <w:lang w:val="ka-GE"/>
        </w:rPr>
        <w:t xml:space="preserve">მომწოდებლის მიერ დატვირთული ტვირთის სწორი დატვირთვა და დამაგრება სატრანსპორტო საშუალებაზე ( საჭიროების შემთხვევაში გადამზიდველი უნდა იყოს მზად დამატებითი დამაგრების უზრუნველსაყობად ) 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აკმაყოილებდეს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უსაფრთხო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გადაზიდვას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დანიშნულების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ადგილამდე </w:t>
      </w:r>
      <w:r>
        <w:rPr>
          <w:lang w:val="ka-GE"/>
        </w:rPr>
        <w:t xml:space="preserve">( </w:t>
      </w:r>
      <w:r>
        <w:rPr>
          <w:rFonts w:ascii="Sylfaen" w:hAnsi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დაგვიდასტუროს წერილობით</w:t>
      </w:r>
      <w:r>
        <w:rPr>
          <w:lang w:val="ka-GE"/>
        </w:rPr>
        <w:t xml:space="preserve"> ). </w:t>
      </w:r>
      <w:r>
        <w:rPr>
          <w:rFonts w:ascii="Sylfaen" w:hAnsi="Sylfaen"/>
          <w:lang w:val="ka-GE"/>
        </w:rPr>
        <w:t>დასტურის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შემდეგ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მომხდარი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ნებისმიერი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ინციდენტი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ტვირთის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ჩაბარებამდე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ეკისრება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გადამზიდველს</w:t>
      </w:r>
      <w:r>
        <w:rPr>
          <w:lang w:val="ka-GE"/>
        </w:rPr>
        <w:t xml:space="preserve">. </w:t>
      </w:r>
      <w:r>
        <w:rPr>
          <w:rFonts w:ascii="Sylfaen" w:hAnsi="Sylfaen"/>
          <w:lang w:val="ka-GE"/>
        </w:rPr>
        <w:t>აუცილებელია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დატვირთული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ტვირთის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სურათების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გამოგზავნა</w:t>
      </w:r>
      <w:r>
        <w:rPr>
          <w:lang w:val="ka-GE"/>
        </w:rPr>
        <w:t>.</w:t>
      </w:r>
      <w:r>
        <w:rPr>
          <w:lang w:val="ka-GE"/>
        </w:rPr>
        <w:br/>
      </w:r>
    </w:p>
    <w:p w:rsidR="00394B0B" w:rsidRDefault="00394B0B"/>
    <w:sectPr w:rsidR="00394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9BB"/>
    <w:rsid w:val="000769BB"/>
    <w:rsid w:val="00394B0B"/>
    <w:rsid w:val="0041788A"/>
    <w:rsid w:val="00594F16"/>
    <w:rsid w:val="00A10621"/>
    <w:rsid w:val="00E9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3F4F64"/>
  <w15:chartTrackingRefBased/>
  <w15:docId w15:val="{7808DC7D-D8E0-43E4-84EF-AF3D6446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9B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817</Characters>
  <Application>Microsoft Office Word</Application>
  <DocSecurity>0</DocSecurity>
  <Lines>24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Keta aleksimeskhishvili</dc:creator>
  <cp:keywords/>
  <dc:description/>
  <cp:lastModifiedBy>Keta aleksimeskhishvili</cp:lastModifiedBy>
  <cp:revision>2</cp:revision>
  <dcterms:created xsi:type="dcterms:W3CDTF">2024-06-06T11:22:00Z</dcterms:created>
  <dcterms:modified xsi:type="dcterms:W3CDTF">2024-06-06T11:46:00Z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654c45d4-a7ab-4fd0-a491-a843f2e76912</vt:lpwstr>
  </property>
</Properties>
</file>